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A7B8D2" w14:textId="77777777" w:rsidR="00A24B28" w:rsidRDefault="00A24B28" w:rsidP="00A24B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6D92EC32" wp14:editId="387C33A0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6A3538" w14:textId="77777777" w:rsidR="00A24B28" w:rsidRDefault="00A24B28" w:rsidP="00A24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B887285" w14:textId="77777777" w:rsidR="00A24B28" w:rsidRDefault="00A24B28" w:rsidP="00A24B28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C9E359B" w14:textId="77777777" w:rsidR="00A24B28" w:rsidRPr="00604332" w:rsidRDefault="00A24B28" w:rsidP="00A24B28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7C7B3440" w14:textId="77777777" w:rsidR="00A24B28" w:rsidRDefault="00A24B28" w:rsidP="00A24B2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1D907D41" w14:textId="77777777" w:rsidR="00A24B28" w:rsidRDefault="00A24B28" w:rsidP="00A24B28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4B21DFC9" w14:textId="3B21F19C" w:rsidR="00A24B28" w:rsidRPr="00BC05AF" w:rsidRDefault="00A24B28" w:rsidP="00A24B28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211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5AA6A4C2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13,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571E">
        <w:rPr>
          <w:rFonts w:ascii="Times New Roman" w:hAnsi="Times New Roman" w:cs="Times New Roman"/>
          <w:sz w:val="28"/>
          <w:szCs w:val="28"/>
        </w:rPr>
        <w:t>0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F20DEA">
        <w:rPr>
          <w:rFonts w:ascii="Times New Roman" w:hAnsi="Times New Roman" w:cs="Times New Roman"/>
          <w:sz w:val="28"/>
          <w:szCs w:val="28"/>
        </w:rPr>
        <w:t>груд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201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</w:t>
      </w:r>
      <w:r w:rsidR="006D14BD" w:rsidRPr="006D14BD">
        <w:rPr>
          <w:rFonts w:ascii="Times New Roman" w:hAnsi="Times New Roman" w:cs="Times New Roman"/>
          <w:sz w:val="28"/>
          <w:szCs w:val="28"/>
        </w:rPr>
        <w:t>0523483000:09:004:0247, площею 4,5784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46176052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</w:t>
      </w:r>
      <w:r w:rsidR="006D14BD" w:rsidRPr="006D14BD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0523483000:09:004:0247, площею 4,5784 га, в тому числі ріллі 4,5784 га, укладеного 05 грудня 2012 року між ФЕРМЕРСЬКИМ ГОСПОДАРСТВОМ «БУХНІВСЬКЕ» та Морозівською сільською радою Погребищенського району Вінницької області, зареєстрованого у відділі Держкомзему у Погребищенському районі 28 грудня 2012 року за №052348304008658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6F9FF6F8" w14:textId="581FFA8E" w:rsidR="006D14BD" w:rsidRPr="006D14BD" w:rsidRDefault="0011541A" w:rsidP="006D14B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6D14BD" w:rsidRPr="006D14BD">
        <w:rPr>
          <w:rFonts w:ascii="Times New Roman" w:eastAsia="Times New Roman" w:hAnsi="Times New Roman" w:cs="Times New Roman"/>
          <w:sz w:val="28"/>
          <w:szCs w:val="28"/>
        </w:rPr>
        <w:t>5.</w:t>
      </w:r>
      <w:r w:rsidR="006D14B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6D14BD" w:rsidRPr="006D14BD">
        <w:rPr>
          <w:rFonts w:ascii="Times New Roman" w:eastAsia="Times New Roman" w:hAnsi="Times New Roman" w:cs="Times New Roman"/>
          <w:sz w:val="28"/>
          <w:szCs w:val="28"/>
        </w:rPr>
        <w:t>Нормативна грошова оцінка земельної ділянки становить – 181760,61 грн. (сто вісімдесят одна тисяча сімсот шістдесят гривень 61 копійка).</w:t>
      </w:r>
    </w:p>
    <w:p w14:paraId="6F5599BA" w14:textId="77777777" w:rsidR="006D14BD" w:rsidRDefault="006D14BD" w:rsidP="006D14B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75844B9C" w:rsidR="005913C0" w:rsidRDefault="006D14BD" w:rsidP="006D14BD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D14BD">
        <w:rPr>
          <w:rFonts w:ascii="Times New Roman" w:eastAsia="Times New Roman" w:hAnsi="Times New Roman" w:cs="Times New Roman"/>
          <w:sz w:val="28"/>
          <w:szCs w:val="28"/>
        </w:rPr>
        <w:lastRenderedPageBreak/>
        <w:t>9. Орендна плата вноситься «Орендарем» у грошовій формі в розмірі -  12% від нормативної грошової оцінки земельної ділянки, що становить 21811,27 грн. (двадцять одна тисяча вісімсот одинадцять гривень 27 копійок)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0D0E4411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6D14BD" w:rsidRPr="006D14BD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0523483000:09:004:0247, площею 4,5784 га, в тому числі ріллі 4,5784 га, укладеного 05 грудня 2012 року між ФЕРМЕРСЬКИМ ГОСПОДАРСТВОМ «БУХНІВСЬКЕ» та Морозівською сільською радою Погребищенського району Вінницької області, зареєстрованого у відділі Держкомзему у Погребищенському районі 28 грудня 2012 року за №052348304008658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03D6B5" w14:textId="77777777" w:rsidR="00B96B30" w:rsidRDefault="00B96B30" w:rsidP="00063119">
      <w:pPr>
        <w:spacing w:after="0" w:line="240" w:lineRule="auto"/>
      </w:pPr>
      <w:r>
        <w:separator/>
      </w:r>
    </w:p>
  </w:endnote>
  <w:endnote w:type="continuationSeparator" w:id="0">
    <w:p w14:paraId="176D0443" w14:textId="77777777" w:rsidR="00B96B30" w:rsidRDefault="00B96B30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C7F0E9" w14:textId="77777777" w:rsidR="00B96B30" w:rsidRDefault="00B96B30" w:rsidP="00063119">
      <w:pPr>
        <w:spacing w:after="0" w:line="240" w:lineRule="auto"/>
      </w:pPr>
      <w:r>
        <w:separator/>
      </w:r>
    </w:p>
  </w:footnote>
  <w:footnote w:type="continuationSeparator" w:id="0">
    <w:p w14:paraId="4FE23D87" w14:textId="77777777" w:rsidR="00B96B30" w:rsidRDefault="00B96B30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92082525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77840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056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0FCA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1D0C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14BD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0ED7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524E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440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24B28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96B30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4561"/>
    <w:rsid w:val="00D54FB8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0A73A-FEAD-4F66-80FA-7B9FE7961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1837</Words>
  <Characters>1048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2025-12-08T13:27:00Z</cp:lastPrinted>
  <dcterms:created xsi:type="dcterms:W3CDTF">2026-02-16T06:40:00Z</dcterms:created>
  <dcterms:modified xsi:type="dcterms:W3CDTF">2026-03-02T08:13:00Z</dcterms:modified>
</cp:coreProperties>
</file>